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09E8" w14:textId="77777777" w:rsidR="00DD1352" w:rsidRDefault="00DD1352">
      <w:pPr>
        <w:pStyle w:val="BodyText"/>
        <w:ind w:left="0"/>
        <w:rPr>
          <w:rFonts w:ascii="Times New Roman"/>
          <w:sz w:val="36"/>
        </w:rPr>
      </w:pPr>
    </w:p>
    <w:p w14:paraId="2C5FD962" w14:textId="77777777" w:rsidR="00DD1352" w:rsidRDefault="00DD1352">
      <w:pPr>
        <w:pStyle w:val="BodyText"/>
        <w:spacing w:before="10"/>
        <w:ind w:left="0"/>
        <w:rPr>
          <w:rFonts w:ascii="Times New Roman"/>
          <w:sz w:val="35"/>
        </w:rPr>
      </w:pPr>
    </w:p>
    <w:p w14:paraId="74233EBE" w14:textId="77777777" w:rsidR="00DD1352" w:rsidRDefault="00AE3F3E">
      <w:pPr>
        <w:ind w:left="148"/>
        <w:rPr>
          <w:b/>
          <w:sz w:val="32"/>
        </w:rPr>
      </w:pPr>
      <w:bookmarkStart w:id="0" w:name="Safe_Water"/>
      <w:bookmarkEnd w:id="0"/>
      <w:r>
        <w:rPr>
          <w:b/>
          <w:sz w:val="32"/>
        </w:rPr>
        <w:t>Safe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Water</w:t>
      </w:r>
    </w:p>
    <w:p w14:paraId="072AFD6E" w14:textId="77777777" w:rsidR="00DD1352" w:rsidRDefault="00AE3F3E">
      <w:pPr>
        <w:spacing w:before="63"/>
        <w:ind w:left="148"/>
        <w:rPr>
          <w:b/>
          <w:sz w:val="40"/>
        </w:rPr>
      </w:pPr>
      <w:r>
        <w:br w:type="column"/>
      </w:r>
      <w:r>
        <w:rPr>
          <w:b/>
          <w:sz w:val="40"/>
          <w:u w:val="thick"/>
        </w:rPr>
        <w:t>FACT SHEET</w:t>
      </w:r>
    </w:p>
    <w:p w14:paraId="174928EC" w14:textId="60C30B04" w:rsidR="00DD1352" w:rsidRDefault="00AE3F3E">
      <w:pPr>
        <w:spacing w:before="120"/>
        <w:ind w:left="1103"/>
        <w:rPr>
          <w:sz w:val="16"/>
        </w:rPr>
      </w:pPr>
      <w:r>
        <w:rPr>
          <w:sz w:val="16"/>
        </w:rPr>
        <w:t xml:space="preserve">Revised </w:t>
      </w:r>
      <w:r w:rsidR="00900E6A">
        <w:rPr>
          <w:sz w:val="16"/>
        </w:rPr>
        <w:t>April 2023</w:t>
      </w:r>
    </w:p>
    <w:p w14:paraId="6CB3B5E8" w14:textId="77777777" w:rsidR="00DD1352" w:rsidRDefault="00DD1352">
      <w:pPr>
        <w:rPr>
          <w:sz w:val="16"/>
        </w:rPr>
        <w:sectPr w:rsidR="00DD1352">
          <w:type w:val="continuous"/>
          <w:pgSz w:w="12240" w:h="15840"/>
          <w:pgMar w:top="500" w:right="800" w:bottom="280" w:left="1020" w:header="720" w:footer="720" w:gutter="0"/>
          <w:cols w:num="2" w:space="720" w:equalWidth="0">
            <w:col w:w="1799" w:space="5859"/>
            <w:col w:w="2762"/>
          </w:cols>
        </w:sectPr>
      </w:pPr>
    </w:p>
    <w:p w14:paraId="45566CC2" w14:textId="77777777" w:rsidR="00DD1352" w:rsidRDefault="00AE3F3E">
      <w:pPr>
        <w:spacing w:before="2"/>
        <w:ind w:left="148"/>
        <w:rPr>
          <w:rFonts w:ascii="Arial Black"/>
          <w:b/>
          <w:sz w:val="64"/>
        </w:rPr>
      </w:pPr>
      <w:bookmarkStart w:id="1" w:name="How_to_Take_Water_Samples"/>
      <w:bookmarkEnd w:id="1"/>
      <w:r>
        <w:rPr>
          <w:rFonts w:ascii="Arial Black"/>
          <w:b/>
          <w:sz w:val="64"/>
        </w:rPr>
        <w:t>How to Take Water Samples</w:t>
      </w:r>
    </w:p>
    <w:p w14:paraId="1F972279" w14:textId="77777777" w:rsidR="00DD1352" w:rsidRDefault="00DD1352">
      <w:pPr>
        <w:rPr>
          <w:rFonts w:ascii="Arial Black"/>
          <w:sz w:val="64"/>
        </w:rPr>
        <w:sectPr w:rsidR="00DD1352">
          <w:type w:val="continuous"/>
          <w:pgSz w:w="12240" w:h="15840"/>
          <w:pgMar w:top="500" w:right="800" w:bottom="280" w:left="1020" w:header="720" w:footer="720" w:gutter="0"/>
          <w:cols w:space="720"/>
        </w:sectPr>
      </w:pPr>
    </w:p>
    <w:p w14:paraId="04124730" w14:textId="77777777" w:rsidR="00DD1352" w:rsidRDefault="00AE3F3E">
      <w:pPr>
        <w:pStyle w:val="Heading1"/>
      </w:pPr>
      <w:r>
        <w:t>The form</w:t>
      </w:r>
    </w:p>
    <w:p w14:paraId="4C41BE00" w14:textId="77777777" w:rsidR="00DD1352" w:rsidRDefault="00AE3F3E">
      <w:pPr>
        <w:pStyle w:val="ListParagraph"/>
        <w:numPr>
          <w:ilvl w:val="0"/>
          <w:numId w:val="2"/>
        </w:numPr>
        <w:tabs>
          <w:tab w:val="left" w:pos="717"/>
          <w:tab w:val="left" w:pos="718"/>
        </w:tabs>
        <w:spacing w:before="119"/>
        <w:ind w:right="230" w:hanging="355"/>
      </w:pPr>
      <w:r>
        <w:t xml:space="preserve">Complete </w:t>
      </w:r>
      <w:r>
        <w:rPr>
          <w:b/>
          <w:u w:val="single"/>
        </w:rPr>
        <w:t>all</w:t>
      </w:r>
      <w:r>
        <w:t xml:space="preserve"> shaded areas, including date and time sample was</w:t>
      </w:r>
      <w:r>
        <w:rPr>
          <w:spacing w:val="-9"/>
        </w:rPr>
        <w:t xml:space="preserve"> </w:t>
      </w:r>
      <w:r>
        <w:t>taken.</w:t>
      </w:r>
    </w:p>
    <w:p w14:paraId="1122DD5F" w14:textId="77777777" w:rsidR="00DD1352" w:rsidRDefault="00AE3F3E">
      <w:pPr>
        <w:pStyle w:val="ListParagraph"/>
        <w:numPr>
          <w:ilvl w:val="0"/>
          <w:numId w:val="2"/>
        </w:numPr>
        <w:tabs>
          <w:tab w:val="left" w:pos="717"/>
          <w:tab w:val="left" w:pos="718"/>
        </w:tabs>
        <w:spacing w:before="22" w:line="250" w:lineRule="exact"/>
        <w:ind w:hanging="355"/>
      </w:pPr>
      <w:r>
        <w:t xml:space="preserve">Results are sent to you from the Public Health Laboratory. </w:t>
      </w:r>
      <w:r>
        <w:rPr>
          <w:b/>
        </w:rPr>
        <w:t xml:space="preserve">No </w:t>
      </w:r>
      <w:r>
        <w:t>postage</w:t>
      </w:r>
      <w:r>
        <w:rPr>
          <w:spacing w:val="-13"/>
        </w:rPr>
        <w:t xml:space="preserve"> </w:t>
      </w:r>
      <w:r>
        <w:t>needed.</w:t>
      </w:r>
    </w:p>
    <w:p w14:paraId="0193310D" w14:textId="77777777" w:rsidR="00DD1352" w:rsidRDefault="00AE3F3E">
      <w:pPr>
        <w:pStyle w:val="ListParagraph"/>
        <w:numPr>
          <w:ilvl w:val="0"/>
          <w:numId w:val="2"/>
        </w:numPr>
        <w:tabs>
          <w:tab w:val="left" w:pos="717"/>
          <w:tab w:val="left" w:pos="718"/>
        </w:tabs>
        <w:ind w:right="436" w:hanging="355"/>
      </w:pPr>
      <w:r>
        <w:t xml:space="preserve">For water results by phone, follow directions on the </w:t>
      </w:r>
      <w:r>
        <w:rPr>
          <w:i/>
        </w:rPr>
        <w:t xml:space="preserve">“Water Results by Telephone” </w:t>
      </w:r>
      <w:r>
        <w:t>sheet in this</w:t>
      </w:r>
      <w:r>
        <w:rPr>
          <w:spacing w:val="-13"/>
        </w:rPr>
        <w:t xml:space="preserve"> </w:t>
      </w:r>
      <w:r>
        <w:t>package.</w:t>
      </w:r>
    </w:p>
    <w:p w14:paraId="06CD614B" w14:textId="77777777" w:rsidR="00DD1352" w:rsidRDefault="00DD1352">
      <w:pPr>
        <w:pStyle w:val="BodyText"/>
        <w:ind w:left="0"/>
        <w:rPr>
          <w:sz w:val="24"/>
        </w:rPr>
      </w:pPr>
    </w:p>
    <w:p w14:paraId="101A3C1D" w14:textId="77777777" w:rsidR="00DD1352" w:rsidRDefault="00DD1352">
      <w:pPr>
        <w:pStyle w:val="BodyText"/>
        <w:ind w:left="0"/>
        <w:rPr>
          <w:sz w:val="24"/>
        </w:rPr>
      </w:pPr>
    </w:p>
    <w:p w14:paraId="5980D68C" w14:textId="77777777" w:rsidR="00DD1352" w:rsidRDefault="00AE3F3E">
      <w:pPr>
        <w:ind w:left="151"/>
        <w:rPr>
          <w:b/>
          <w:sz w:val="28"/>
        </w:rPr>
      </w:pPr>
      <w:r>
        <w:rPr>
          <w:b/>
          <w:sz w:val="28"/>
        </w:rPr>
        <w:t>Returning Samples</w:t>
      </w:r>
    </w:p>
    <w:p w14:paraId="3EB3AF49" w14:textId="77777777" w:rsidR="00DD1352" w:rsidRDefault="00AE3F3E">
      <w:pPr>
        <w:pStyle w:val="Heading1"/>
      </w:pPr>
      <w:r>
        <w:rPr>
          <w:b w:val="0"/>
        </w:rPr>
        <w:br w:type="column"/>
      </w:r>
      <w:r>
        <w:t>Taking your water sample</w:t>
      </w:r>
    </w:p>
    <w:p w14:paraId="0E584D67" w14:textId="77777777" w:rsidR="00DD1352" w:rsidRDefault="00AE3F3E">
      <w:pPr>
        <w:pStyle w:val="ListParagraph"/>
        <w:numPr>
          <w:ilvl w:val="0"/>
          <w:numId w:val="2"/>
        </w:numPr>
        <w:tabs>
          <w:tab w:val="left" w:pos="717"/>
          <w:tab w:val="left" w:pos="718"/>
        </w:tabs>
        <w:spacing w:before="119"/>
        <w:ind w:right="659" w:hanging="360"/>
      </w:pPr>
      <w:r>
        <w:t xml:space="preserve">Take the sample </w:t>
      </w:r>
      <w:r>
        <w:rPr>
          <w:b/>
        </w:rPr>
        <w:t xml:space="preserve">just before </w:t>
      </w:r>
      <w:r>
        <w:t>bringing it to Lambton Public</w:t>
      </w:r>
      <w:r>
        <w:rPr>
          <w:spacing w:val="-10"/>
        </w:rPr>
        <w:t xml:space="preserve"> </w:t>
      </w:r>
      <w:r>
        <w:t>Health.</w:t>
      </w:r>
    </w:p>
    <w:p w14:paraId="6C9E1FA3" w14:textId="77777777" w:rsidR="00DD1352" w:rsidRDefault="00AE3F3E">
      <w:pPr>
        <w:pStyle w:val="ListParagraph"/>
        <w:numPr>
          <w:ilvl w:val="0"/>
          <w:numId w:val="2"/>
        </w:numPr>
        <w:tabs>
          <w:tab w:val="left" w:pos="717"/>
          <w:tab w:val="left" w:pos="718"/>
        </w:tabs>
        <w:ind w:right="1048" w:hanging="360"/>
      </w:pPr>
      <w:r>
        <w:t xml:space="preserve">If you cannot take the sample </w:t>
      </w:r>
      <w:r>
        <w:rPr>
          <w:b/>
        </w:rPr>
        <w:t xml:space="preserve">just before </w:t>
      </w:r>
      <w:r>
        <w:t>you drop it off, keep it in the refrigerator.</w:t>
      </w:r>
    </w:p>
    <w:p w14:paraId="0930AB67" w14:textId="6119C2F5" w:rsidR="00DD1352" w:rsidRDefault="00AE3F3E">
      <w:pPr>
        <w:pStyle w:val="ListParagraph"/>
        <w:numPr>
          <w:ilvl w:val="0"/>
          <w:numId w:val="2"/>
        </w:numPr>
        <w:tabs>
          <w:tab w:val="left" w:pos="718"/>
          <w:tab w:val="left" w:pos="719"/>
        </w:tabs>
        <w:spacing w:line="242" w:lineRule="auto"/>
        <w:ind w:left="718" w:right="1088" w:hanging="360"/>
      </w:pPr>
      <w:r>
        <w:t xml:space="preserve">Samples </w:t>
      </w:r>
      <w:r>
        <w:rPr>
          <w:b/>
        </w:rPr>
        <w:t xml:space="preserve">must be tested </w:t>
      </w:r>
      <w:r>
        <w:t xml:space="preserve">within </w:t>
      </w:r>
      <w:r w:rsidR="00715B56">
        <w:t>48</w:t>
      </w:r>
      <w:r>
        <w:t xml:space="preserve"> hours.</w:t>
      </w:r>
    </w:p>
    <w:p w14:paraId="2B2C3336" w14:textId="44539478" w:rsidR="00DC1E66" w:rsidRDefault="00AE3F3E">
      <w:pPr>
        <w:pStyle w:val="ListParagraph"/>
        <w:numPr>
          <w:ilvl w:val="0"/>
          <w:numId w:val="2"/>
        </w:numPr>
        <w:tabs>
          <w:tab w:val="left" w:pos="718"/>
          <w:tab w:val="left" w:pos="719"/>
        </w:tabs>
        <w:spacing w:before="18" w:line="252" w:lineRule="exact"/>
        <w:ind w:left="718" w:right="827" w:hanging="360"/>
      </w:pPr>
      <w:r>
        <w:t xml:space="preserve">If the lab does not receive the sample within </w:t>
      </w:r>
      <w:r w:rsidR="001602CF">
        <w:t>48</w:t>
      </w:r>
      <w:r>
        <w:t xml:space="preserve"> hours, it will </w:t>
      </w:r>
      <w:r>
        <w:rPr>
          <w:b/>
        </w:rPr>
        <w:t xml:space="preserve">NOT </w:t>
      </w:r>
      <w:r>
        <w:t>be</w:t>
      </w:r>
      <w:r>
        <w:rPr>
          <w:spacing w:val="-13"/>
        </w:rPr>
        <w:t xml:space="preserve"> </w:t>
      </w:r>
      <w:r>
        <w:t>tested</w:t>
      </w:r>
      <w:r w:rsidR="00900E6A">
        <w:t>.</w:t>
      </w:r>
    </w:p>
    <w:p w14:paraId="59B55936" w14:textId="77777777" w:rsidR="00DD1352" w:rsidRDefault="00DD1352" w:rsidP="00DC1E66">
      <w:pPr>
        <w:pStyle w:val="ListParagraph"/>
        <w:tabs>
          <w:tab w:val="left" w:pos="718"/>
          <w:tab w:val="left" w:pos="719"/>
        </w:tabs>
        <w:spacing w:before="18" w:line="252" w:lineRule="exact"/>
        <w:ind w:left="718" w:right="827" w:firstLine="0"/>
      </w:pPr>
    </w:p>
    <w:p w14:paraId="1D2C481B" w14:textId="77777777" w:rsidR="00DD1352" w:rsidRDefault="00DD1352">
      <w:pPr>
        <w:spacing w:line="252" w:lineRule="exact"/>
        <w:sectPr w:rsidR="00DD1352">
          <w:type w:val="continuous"/>
          <w:pgSz w:w="12240" w:h="15840"/>
          <w:pgMar w:top="500" w:right="800" w:bottom="280" w:left="1020" w:header="720" w:footer="720" w:gutter="0"/>
          <w:cols w:num="2" w:space="720" w:equalWidth="0">
            <w:col w:w="4583" w:space="629"/>
            <w:col w:w="5208"/>
          </w:cols>
        </w:sectPr>
      </w:pPr>
    </w:p>
    <w:p w14:paraId="46D70555" w14:textId="77777777" w:rsidR="00DD1352" w:rsidRDefault="00DD1352">
      <w:pPr>
        <w:pStyle w:val="BodyText"/>
        <w:spacing w:before="7"/>
        <w:ind w:left="0"/>
        <w:rPr>
          <w:sz w:val="10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3401"/>
      </w:tblGrid>
      <w:tr w:rsidR="00DD1352" w14:paraId="54C56956" w14:textId="77777777">
        <w:trPr>
          <w:trHeight w:hRule="exact" w:val="408"/>
        </w:trPr>
        <w:tc>
          <w:tcPr>
            <w:tcW w:w="6238" w:type="dxa"/>
          </w:tcPr>
          <w:p w14:paraId="41F45955" w14:textId="77777777" w:rsidR="00DD1352" w:rsidRDefault="00AE3F3E">
            <w:pPr>
              <w:pStyle w:val="TableParagraph"/>
              <w:spacing w:line="274" w:lineRule="exact"/>
              <w:rPr>
                <w:b/>
                <w:sz w:val="24"/>
              </w:rPr>
            </w:pPr>
            <w:bookmarkStart w:id="2" w:name="Drop-off_Locations"/>
            <w:bookmarkEnd w:id="2"/>
            <w:r>
              <w:rPr>
                <w:b/>
                <w:sz w:val="24"/>
              </w:rPr>
              <w:t>Drop-off Locations</w:t>
            </w:r>
          </w:p>
        </w:tc>
        <w:tc>
          <w:tcPr>
            <w:tcW w:w="3401" w:type="dxa"/>
          </w:tcPr>
          <w:p w14:paraId="5613E858" w14:textId="77777777" w:rsidR="00DD1352" w:rsidRDefault="00AE3F3E">
            <w:pPr>
              <w:pStyle w:val="TableParagraph"/>
              <w:spacing w:line="274" w:lineRule="exact"/>
              <w:rPr>
                <w:b/>
                <w:sz w:val="24"/>
              </w:rPr>
            </w:pPr>
            <w:bookmarkStart w:id="3" w:name="Time"/>
            <w:bookmarkEnd w:id="3"/>
            <w:r>
              <w:rPr>
                <w:b/>
                <w:sz w:val="24"/>
              </w:rPr>
              <w:t>Time</w:t>
            </w:r>
          </w:p>
        </w:tc>
      </w:tr>
      <w:tr w:rsidR="00DD1352" w14:paraId="1F12BC21" w14:textId="77777777">
        <w:trPr>
          <w:trHeight w:hRule="exact" w:val="1085"/>
        </w:trPr>
        <w:tc>
          <w:tcPr>
            <w:tcW w:w="6238" w:type="dxa"/>
          </w:tcPr>
          <w:p w14:paraId="3466DB44" w14:textId="77777777" w:rsidR="00DD1352" w:rsidRDefault="00AE3F3E">
            <w:pPr>
              <w:pStyle w:val="TableParagraph"/>
              <w:spacing w:before="153"/>
              <w:rPr>
                <w:b/>
              </w:rPr>
            </w:pPr>
            <w:r>
              <w:rPr>
                <w:b/>
              </w:rPr>
              <w:t>Point Edward</w:t>
            </w:r>
          </w:p>
          <w:p w14:paraId="68F67D11" w14:textId="77777777" w:rsidR="00DD1352" w:rsidRDefault="00AE3F3E">
            <w:pPr>
              <w:pStyle w:val="TableParagraph"/>
            </w:pPr>
            <w:r>
              <w:t>Lambton Public Health</w:t>
            </w:r>
          </w:p>
          <w:p w14:paraId="5328EC50" w14:textId="77777777" w:rsidR="00DD1352" w:rsidRDefault="00AE3F3E">
            <w:pPr>
              <w:pStyle w:val="TableParagraph"/>
            </w:pPr>
            <w:r>
              <w:t>160 Exmouth St., Point Edward</w:t>
            </w:r>
          </w:p>
        </w:tc>
        <w:tc>
          <w:tcPr>
            <w:tcW w:w="3401" w:type="dxa"/>
          </w:tcPr>
          <w:p w14:paraId="63FE8B8F" w14:textId="77777777" w:rsidR="00DD1352" w:rsidRDefault="00AE3F3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Monday - Thursday</w:t>
            </w:r>
          </w:p>
          <w:p w14:paraId="373CC644" w14:textId="1A46BD51" w:rsidR="00DD1352" w:rsidRDefault="00AE3F3E">
            <w:pPr>
              <w:pStyle w:val="TableParagraph"/>
              <w:spacing w:before="1" w:line="252" w:lineRule="exact"/>
            </w:pPr>
            <w:r>
              <w:t>8:30 a.m.</w:t>
            </w:r>
            <w:r w:rsidR="00900E6A">
              <w:t xml:space="preserve"> </w:t>
            </w:r>
            <w:r>
              <w:t>-</w:t>
            </w:r>
            <w:r w:rsidR="00900E6A">
              <w:t xml:space="preserve"> </w:t>
            </w:r>
            <w:r>
              <w:t>4:30 p.m.</w:t>
            </w:r>
          </w:p>
          <w:p w14:paraId="318EE5F6" w14:textId="77777777" w:rsidR="00DD1352" w:rsidRDefault="00AE3F3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Friday</w:t>
            </w:r>
          </w:p>
          <w:p w14:paraId="5218DE3D" w14:textId="0328FA48" w:rsidR="00DD1352" w:rsidRDefault="00AE3F3E">
            <w:pPr>
              <w:pStyle w:val="TableParagraph"/>
              <w:spacing w:before="2"/>
            </w:pPr>
            <w:r>
              <w:t>8:30 a.m.</w:t>
            </w:r>
            <w:r w:rsidR="00900E6A">
              <w:t xml:space="preserve"> </w:t>
            </w:r>
            <w:r>
              <w:t>-</w:t>
            </w:r>
            <w:r w:rsidR="00900E6A">
              <w:t xml:space="preserve"> </w:t>
            </w:r>
            <w:r>
              <w:t>9:30 a.m.</w:t>
            </w:r>
          </w:p>
        </w:tc>
      </w:tr>
      <w:tr w:rsidR="00DD1352" w14:paraId="5DFEBDFB" w14:textId="77777777">
        <w:trPr>
          <w:trHeight w:hRule="exact" w:val="768"/>
        </w:trPr>
        <w:tc>
          <w:tcPr>
            <w:tcW w:w="6238" w:type="dxa"/>
          </w:tcPr>
          <w:p w14:paraId="2CC7FC08" w14:textId="77777777" w:rsidR="00DD1352" w:rsidRDefault="00AE3F3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Petrolia</w:t>
            </w:r>
          </w:p>
          <w:p w14:paraId="0F1C81AC" w14:textId="77777777" w:rsidR="00DD1352" w:rsidRDefault="00AE3F3E">
            <w:pPr>
              <w:pStyle w:val="TableParagraph"/>
              <w:spacing w:before="1"/>
            </w:pPr>
            <w:r>
              <w:t>C.E.E. Hospital Lab</w:t>
            </w:r>
          </w:p>
          <w:p w14:paraId="53A750E4" w14:textId="77777777" w:rsidR="00DD1352" w:rsidRDefault="00AE3F3E">
            <w:pPr>
              <w:pStyle w:val="TableParagraph"/>
              <w:spacing w:before="1"/>
            </w:pPr>
            <w:r>
              <w:t>450 Blanche St., Petrolia (basement)</w:t>
            </w:r>
          </w:p>
        </w:tc>
        <w:tc>
          <w:tcPr>
            <w:tcW w:w="3401" w:type="dxa"/>
          </w:tcPr>
          <w:p w14:paraId="54D71783" w14:textId="0407E510" w:rsidR="00DD1352" w:rsidRDefault="00AE3F3E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 xml:space="preserve">Monday - </w:t>
            </w:r>
            <w:r w:rsidR="00F1565E">
              <w:rPr>
                <w:b/>
              </w:rPr>
              <w:t>Wednesday</w:t>
            </w:r>
          </w:p>
          <w:p w14:paraId="5AADF0E1" w14:textId="282924FA" w:rsidR="00DD1352" w:rsidRDefault="00AE3F3E" w:rsidP="00FD075E">
            <w:pPr>
              <w:pStyle w:val="TableParagraph"/>
              <w:spacing w:before="1"/>
              <w:ind w:left="101"/>
            </w:pPr>
            <w:r>
              <w:t>8</w:t>
            </w:r>
            <w:r w:rsidR="00900E6A">
              <w:t>:00</w:t>
            </w:r>
            <w:r>
              <w:t xml:space="preserve"> a.m.</w:t>
            </w:r>
            <w:r w:rsidR="00900E6A">
              <w:t xml:space="preserve"> – </w:t>
            </w:r>
            <w:r w:rsidR="00FD075E">
              <w:t>1</w:t>
            </w:r>
            <w:r w:rsidR="00900E6A">
              <w:t>:00</w:t>
            </w:r>
            <w:r>
              <w:t xml:space="preserve"> p.m.</w:t>
            </w:r>
          </w:p>
        </w:tc>
      </w:tr>
    </w:tbl>
    <w:p w14:paraId="10CB22A6" w14:textId="77777777" w:rsidR="00DD1352" w:rsidRDefault="00AE3F3E">
      <w:pPr>
        <w:spacing w:before="115"/>
        <w:ind w:left="151"/>
        <w:rPr>
          <w:b/>
        </w:rPr>
      </w:pPr>
      <w:r>
        <w:rPr>
          <w:b/>
          <w:u w:val="thick"/>
        </w:rPr>
        <w:t>How to Sample Your Water</w:t>
      </w:r>
    </w:p>
    <w:p w14:paraId="5BFCF353" w14:textId="77777777" w:rsidR="00DD1352" w:rsidRDefault="00AE3F3E">
      <w:pPr>
        <w:pStyle w:val="ListParagraph"/>
        <w:numPr>
          <w:ilvl w:val="0"/>
          <w:numId w:val="1"/>
        </w:numPr>
        <w:tabs>
          <w:tab w:val="left" w:pos="718"/>
        </w:tabs>
        <w:spacing w:before="70" w:line="250" w:lineRule="exact"/>
        <w:ind w:right="735" w:hanging="355"/>
      </w:pPr>
      <w:r>
        <w:t xml:space="preserve">Remove any screens or hoses from the tap. It is recommended the sample is taken from the kitchen sink. If possible, </w:t>
      </w:r>
      <w:r>
        <w:rPr>
          <w:b/>
        </w:rPr>
        <w:t xml:space="preserve">do not </w:t>
      </w:r>
      <w:r>
        <w:t>sample from outside taps or hand</w:t>
      </w:r>
      <w:r>
        <w:rPr>
          <w:spacing w:val="-21"/>
        </w:rPr>
        <w:t xml:space="preserve"> </w:t>
      </w:r>
      <w:r>
        <w:t>pumps.</w:t>
      </w:r>
    </w:p>
    <w:p w14:paraId="120F99C3" w14:textId="77777777" w:rsidR="00DD1352" w:rsidRDefault="00AE3F3E">
      <w:pPr>
        <w:pStyle w:val="ListParagraph"/>
        <w:numPr>
          <w:ilvl w:val="0"/>
          <w:numId w:val="1"/>
        </w:numPr>
        <w:tabs>
          <w:tab w:val="left" w:pos="718"/>
        </w:tabs>
        <w:spacing w:before="58"/>
        <w:ind w:right="560" w:hanging="360"/>
      </w:pPr>
      <w:r>
        <w:t>Disinfect around the inside of the nozzle with an alcohol swab or dilute bleach solution (1 part household bleach to 10 parts</w:t>
      </w:r>
      <w:r>
        <w:rPr>
          <w:spacing w:val="-16"/>
        </w:rPr>
        <w:t xml:space="preserve"> </w:t>
      </w:r>
      <w:r>
        <w:t>water).</w:t>
      </w:r>
    </w:p>
    <w:p w14:paraId="7B8A82D0" w14:textId="77777777" w:rsidR="00DD1352" w:rsidRDefault="00AE3F3E">
      <w:pPr>
        <w:pStyle w:val="ListParagraph"/>
        <w:numPr>
          <w:ilvl w:val="0"/>
          <w:numId w:val="1"/>
        </w:numPr>
        <w:tabs>
          <w:tab w:val="left" w:pos="718"/>
        </w:tabs>
        <w:spacing w:before="56"/>
        <w:ind w:hanging="360"/>
      </w:pPr>
      <w:r>
        <w:rPr>
          <w:b/>
        </w:rPr>
        <w:t xml:space="preserve">Do not touch </w:t>
      </w:r>
      <w:r>
        <w:t>the inside of the cap or the mouth of the</w:t>
      </w:r>
      <w:r>
        <w:rPr>
          <w:spacing w:val="-20"/>
        </w:rPr>
        <w:t xml:space="preserve"> </w:t>
      </w:r>
      <w:r>
        <w:t>bottle.</w:t>
      </w:r>
    </w:p>
    <w:p w14:paraId="0BC94F84" w14:textId="77777777" w:rsidR="00DD1352" w:rsidRDefault="00AE3F3E">
      <w:pPr>
        <w:pStyle w:val="ListParagraph"/>
        <w:numPr>
          <w:ilvl w:val="0"/>
          <w:numId w:val="1"/>
        </w:numPr>
        <w:tabs>
          <w:tab w:val="left" w:pos="718"/>
        </w:tabs>
        <w:spacing w:before="61"/>
        <w:ind w:hanging="360"/>
      </w:pPr>
      <w:r>
        <w:rPr>
          <w:b/>
        </w:rPr>
        <w:t xml:space="preserve">Do not throw away </w:t>
      </w:r>
      <w:r>
        <w:t>the powder that is in the</w:t>
      </w:r>
      <w:r>
        <w:rPr>
          <w:spacing w:val="-22"/>
        </w:rPr>
        <w:t xml:space="preserve"> </w:t>
      </w:r>
      <w:r>
        <w:t>bottle.</w:t>
      </w:r>
    </w:p>
    <w:p w14:paraId="44FC286F" w14:textId="77777777" w:rsidR="00DD1352" w:rsidRDefault="00AE3F3E">
      <w:pPr>
        <w:pStyle w:val="ListParagraph"/>
        <w:numPr>
          <w:ilvl w:val="0"/>
          <w:numId w:val="1"/>
        </w:numPr>
        <w:tabs>
          <w:tab w:val="left" w:pos="718"/>
        </w:tabs>
        <w:spacing w:before="59"/>
        <w:ind w:hanging="360"/>
      </w:pPr>
      <w:r>
        <w:t xml:space="preserve">Let tap run 2-3 minutes on </w:t>
      </w:r>
      <w:r>
        <w:rPr>
          <w:b/>
        </w:rPr>
        <w:t>cold</w:t>
      </w:r>
      <w:r>
        <w:t>; then fill sample bottle to fill</w:t>
      </w:r>
      <w:r>
        <w:rPr>
          <w:spacing w:val="-29"/>
        </w:rPr>
        <w:t xml:space="preserve"> </w:t>
      </w:r>
      <w:r>
        <w:t>line.</w:t>
      </w:r>
    </w:p>
    <w:p w14:paraId="18A80DFB" w14:textId="77777777" w:rsidR="00DD1352" w:rsidRDefault="00AE3F3E">
      <w:pPr>
        <w:pStyle w:val="ListParagraph"/>
        <w:numPr>
          <w:ilvl w:val="0"/>
          <w:numId w:val="1"/>
        </w:numPr>
        <w:tabs>
          <w:tab w:val="left" w:pos="717"/>
        </w:tabs>
        <w:spacing w:before="64"/>
        <w:ind w:hanging="360"/>
      </w:pPr>
      <w:r>
        <w:t>Replace cap, and wrap completed form around the bottle using the elastic</w:t>
      </w:r>
      <w:r>
        <w:rPr>
          <w:spacing w:val="-31"/>
        </w:rPr>
        <w:t xml:space="preserve"> </w:t>
      </w:r>
      <w:r>
        <w:t>band.</w:t>
      </w:r>
    </w:p>
    <w:p w14:paraId="2B612AFD" w14:textId="2FB8729E" w:rsidR="00FD680D" w:rsidRDefault="00AE3F3E" w:rsidP="002A7780">
      <w:pPr>
        <w:pStyle w:val="BodyText"/>
        <w:spacing w:before="117"/>
        <w:ind w:left="150" w:right="932"/>
      </w:pPr>
      <w:r>
        <w:rPr>
          <w:b/>
        </w:rPr>
        <w:t>*</w:t>
      </w:r>
      <w:r>
        <w:t xml:space="preserve">If the water supply has not been used for more than </w:t>
      </w:r>
      <w:r>
        <w:rPr>
          <w:b/>
        </w:rPr>
        <w:t>one month</w:t>
      </w:r>
      <w:r>
        <w:t>, flush the system for one hour. Connect a garden hose to an outside tap and run water to the surface of the ground.</w:t>
      </w:r>
    </w:p>
    <w:p w14:paraId="49BAE754" w14:textId="77777777" w:rsidR="00FD680D" w:rsidRPr="00DC1E66" w:rsidRDefault="00FD680D">
      <w:pPr>
        <w:pStyle w:val="BodyText"/>
        <w:spacing w:before="117"/>
        <w:ind w:left="150" w:right="932"/>
      </w:pPr>
    </w:p>
    <w:p w14:paraId="22495CEE" w14:textId="77777777" w:rsidR="00DD1352" w:rsidRDefault="004B5DD4">
      <w:pPr>
        <w:pStyle w:val="BodyText"/>
        <w:spacing w:before="8"/>
        <w:ind w:left="0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8CA47C8" wp14:editId="43309EFE">
                <wp:simplePos x="0" y="0"/>
                <wp:positionH relativeFrom="page">
                  <wp:posOffset>723900</wp:posOffset>
                </wp:positionH>
                <wp:positionV relativeFrom="paragraph">
                  <wp:posOffset>128270</wp:posOffset>
                </wp:positionV>
                <wp:extent cx="6247130" cy="0"/>
                <wp:effectExtent l="9525" t="13970" r="10795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03E97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0.1pt" to="548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+srwEAAEgDAAAOAAAAZHJzL2Uyb0RvYy54bWysU8Fu2zAMvQ/YPwi6L3ayIdu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737EE103" w14:textId="77777777" w:rsidR="00DD1352" w:rsidRDefault="00AE3F3E">
      <w:pPr>
        <w:spacing w:before="128" w:line="207" w:lineRule="exact"/>
        <w:ind w:left="5232" w:right="3556"/>
        <w:jc w:val="center"/>
        <w:rPr>
          <w:sz w:val="18"/>
        </w:rPr>
      </w:pPr>
      <w:r>
        <w:rPr>
          <w:sz w:val="18"/>
        </w:rPr>
        <w:t>160 Exmouth Street</w:t>
      </w:r>
    </w:p>
    <w:p w14:paraId="658B2606" w14:textId="77777777" w:rsidR="00DD1352" w:rsidRDefault="00AE3F3E">
      <w:pPr>
        <w:ind w:left="5251" w:right="2097"/>
        <w:rPr>
          <w:sz w:val="18"/>
        </w:rPr>
      </w:pPr>
      <w:r>
        <w:rPr>
          <w:noProof/>
          <w:lang w:val="en-CA" w:eastAsia="en-CA"/>
        </w:rPr>
        <w:drawing>
          <wp:anchor distT="0" distB="0" distL="0" distR="0" simplePos="0" relativeHeight="251657216" behindDoc="0" locked="0" layoutInCell="1" allowOverlap="1" wp14:anchorId="3B506039" wp14:editId="15883E68">
            <wp:simplePos x="0" y="0"/>
            <wp:positionH relativeFrom="page">
              <wp:posOffset>732155</wp:posOffset>
            </wp:positionH>
            <wp:positionV relativeFrom="paragraph">
              <wp:posOffset>-154444</wp:posOffset>
            </wp:positionV>
            <wp:extent cx="2851783" cy="6857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783" cy="685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Point Edward, ON N7T 7Z6 Telephone: 519-383-8331</w:t>
      </w:r>
    </w:p>
    <w:p w14:paraId="263EB0CA" w14:textId="77777777" w:rsidR="00DD1352" w:rsidRDefault="00AE3F3E">
      <w:pPr>
        <w:spacing w:before="2" w:line="204" w:lineRule="exact"/>
        <w:ind w:left="5251"/>
        <w:rPr>
          <w:sz w:val="18"/>
        </w:rPr>
      </w:pPr>
      <w:r>
        <w:rPr>
          <w:sz w:val="18"/>
        </w:rPr>
        <w:t>Toll free: 1-800-667-1839</w:t>
      </w:r>
    </w:p>
    <w:p w14:paraId="4E10EB7B" w14:textId="77777777" w:rsidR="00BA62EC" w:rsidRDefault="00000000">
      <w:pPr>
        <w:tabs>
          <w:tab w:val="left" w:pos="8942"/>
        </w:tabs>
        <w:spacing w:line="204" w:lineRule="exact"/>
        <w:ind w:left="5251"/>
        <w:rPr>
          <w:sz w:val="18"/>
        </w:rPr>
      </w:pPr>
      <w:hyperlink r:id="rId9" w:history="1">
        <w:r w:rsidR="00BA62EC" w:rsidRPr="00A72213">
          <w:rPr>
            <w:rStyle w:val="Hyperlink"/>
            <w:sz w:val="18"/>
          </w:rPr>
          <w:t>www.Lambtonpublichealth.ca</w:t>
        </w:r>
      </w:hyperlink>
    </w:p>
    <w:p w14:paraId="7A26AD10" w14:textId="77777777" w:rsidR="00DD1352" w:rsidRDefault="00BA62EC">
      <w:pPr>
        <w:tabs>
          <w:tab w:val="left" w:pos="8942"/>
        </w:tabs>
        <w:spacing w:line="204" w:lineRule="exact"/>
        <w:ind w:left="5251"/>
        <w:rPr>
          <w:b/>
          <w:sz w:val="18"/>
        </w:rPr>
      </w:pPr>
      <w:r>
        <w:rPr>
          <w:sz w:val="18"/>
        </w:rPr>
        <w:t xml:space="preserve"> </w:t>
      </w:r>
      <w:r w:rsidR="00AE3F3E">
        <w:rPr>
          <w:sz w:val="18"/>
        </w:rPr>
        <w:tab/>
        <w:t xml:space="preserve">Page </w:t>
      </w:r>
      <w:r w:rsidR="00AE3F3E">
        <w:rPr>
          <w:b/>
          <w:sz w:val="18"/>
        </w:rPr>
        <w:t xml:space="preserve">1 </w:t>
      </w:r>
      <w:r w:rsidR="00AE3F3E">
        <w:rPr>
          <w:sz w:val="18"/>
        </w:rPr>
        <w:t>of</w:t>
      </w:r>
      <w:r w:rsidR="00AE3F3E">
        <w:rPr>
          <w:spacing w:val="-3"/>
          <w:sz w:val="18"/>
        </w:rPr>
        <w:t xml:space="preserve"> </w:t>
      </w:r>
      <w:r w:rsidR="00AE3F3E">
        <w:rPr>
          <w:b/>
          <w:sz w:val="18"/>
        </w:rPr>
        <w:t>1</w:t>
      </w:r>
    </w:p>
    <w:sectPr w:rsidR="00DD1352">
      <w:type w:val="continuous"/>
      <w:pgSz w:w="12240" w:h="15840"/>
      <w:pgMar w:top="50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02EB"/>
    <w:multiLevelType w:val="hybridMultilevel"/>
    <w:tmpl w:val="465CB0AA"/>
    <w:lvl w:ilvl="0" w:tplc="DF6E2D6C">
      <w:start w:val="1"/>
      <w:numFmt w:val="decimal"/>
      <w:lvlText w:val="%1."/>
      <w:lvlJc w:val="left"/>
      <w:pPr>
        <w:ind w:left="717" w:hanging="35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016577E">
      <w:numFmt w:val="bullet"/>
      <w:lvlText w:val="•"/>
      <w:lvlJc w:val="left"/>
      <w:pPr>
        <w:ind w:left="5600" w:hanging="356"/>
      </w:pPr>
      <w:rPr>
        <w:rFonts w:hint="default"/>
      </w:rPr>
    </w:lvl>
    <w:lvl w:ilvl="2" w:tplc="06846C7C">
      <w:numFmt w:val="bullet"/>
      <w:lvlText w:val="•"/>
      <w:lvlJc w:val="left"/>
      <w:pPr>
        <w:ind w:left="6135" w:hanging="356"/>
      </w:pPr>
      <w:rPr>
        <w:rFonts w:hint="default"/>
      </w:rPr>
    </w:lvl>
    <w:lvl w:ilvl="3" w:tplc="4CC6AEFC">
      <w:numFmt w:val="bullet"/>
      <w:lvlText w:val="•"/>
      <w:lvlJc w:val="left"/>
      <w:pPr>
        <w:ind w:left="6671" w:hanging="356"/>
      </w:pPr>
      <w:rPr>
        <w:rFonts w:hint="default"/>
      </w:rPr>
    </w:lvl>
    <w:lvl w:ilvl="4" w:tplc="A51CB040">
      <w:numFmt w:val="bullet"/>
      <w:lvlText w:val="•"/>
      <w:lvlJc w:val="left"/>
      <w:pPr>
        <w:ind w:left="7206" w:hanging="356"/>
      </w:pPr>
      <w:rPr>
        <w:rFonts w:hint="default"/>
      </w:rPr>
    </w:lvl>
    <w:lvl w:ilvl="5" w:tplc="18C49DE4">
      <w:numFmt w:val="bullet"/>
      <w:lvlText w:val="•"/>
      <w:lvlJc w:val="left"/>
      <w:pPr>
        <w:ind w:left="7742" w:hanging="356"/>
      </w:pPr>
      <w:rPr>
        <w:rFonts w:hint="default"/>
      </w:rPr>
    </w:lvl>
    <w:lvl w:ilvl="6" w:tplc="E1200E7E">
      <w:numFmt w:val="bullet"/>
      <w:lvlText w:val="•"/>
      <w:lvlJc w:val="left"/>
      <w:pPr>
        <w:ind w:left="8277" w:hanging="356"/>
      </w:pPr>
      <w:rPr>
        <w:rFonts w:hint="default"/>
      </w:rPr>
    </w:lvl>
    <w:lvl w:ilvl="7" w:tplc="624428E2">
      <w:numFmt w:val="bullet"/>
      <w:lvlText w:val="•"/>
      <w:lvlJc w:val="left"/>
      <w:pPr>
        <w:ind w:left="8813" w:hanging="356"/>
      </w:pPr>
      <w:rPr>
        <w:rFonts w:hint="default"/>
      </w:rPr>
    </w:lvl>
    <w:lvl w:ilvl="8" w:tplc="AA8437B8">
      <w:numFmt w:val="bullet"/>
      <w:lvlText w:val="•"/>
      <w:lvlJc w:val="left"/>
      <w:pPr>
        <w:ind w:left="9348" w:hanging="356"/>
      </w:pPr>
      <w:rPr>
        <w:rFonts w:hint="default"/>
      </w:rPr>
    </w:lvl>
  </w:abstractNum>
  <w:abstractNum w:abstractNumId="1" w15:restartNumberingAfterBreak="0">
    <w:nsid w:val="7ACE10F1"/>
    <w:multiLevelType w:val="hybridMultilevel"/>
    <w:tmpl w:val="52B202AE"/>
    <w:lvl w:ilvl="0" w:tplc="360E0630">
      <w:numFmt w:val="bullet"/>
      <w:lvlText w:val=""/>
      <w:lvlJc w:val="left"/>
      <w:pPr>
        <w:ind w:left="717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E489AA">
      <w:numFmt w:val="bullet"/>
      <w:lvlText w:val="•"/>
      <w:lvlJc w:val="left"/>
      <w:pPr>
        <w:ind w:left="1106" w:hanging="356"/>
      </w:pPr>
      <w:rPr>
        <w:rFonts w:hint="default"/>
      </w:rPr>
    </w:lvl>
    <w:lvl w:ilvl="2" w:tplc="E66A385E">
      <w:numFmt w:val="bullet"/>
      <w:lvlText w:val="•"/>
      <w:lvlJc w:val="left"/>
      <w:pPr>
        <w:ind w:left="1492" w:hanging="356"/>
      </w:pPr>
      <w:rPr>
        <w:rFonts w:hint="default"/>
      </w:rPr>
    </w:lvl>
    <w:lvl w:ilvl="3" w:tplc="B6D0D9D8">
      <w:numFmt w:val="bullet"/>
      <w:lvlText w:val="•"/>
      <w:lvlJc w:val="left"/>
      <w:pPr>
        <w:ind w:left="1878" w:hanging="356"/>
      </w:pPr>
      <w:rPr>
        <w:rFonts w:hint="default"/>
      </w:rPr>
    </w:lvl>
    <w:lvl w:ilvl="4" w:tplc="E5CA0EA4">
      <w:numFmt w:val="bullet"/>
      <w:lvlText w:val="•"/>
      <w:lvlJc w:val="left"/>
      <w:pPr>
        <w:ind w:left="2265" w:hanging="356"/>
      </w:pPr>
      <w:rPr>
        <w:rFonts w:hint="default"/>
      </w:rPr>
    </w:lvl>
    <w:lvl w:ilvl="5" w:tplc="1F50C4E8">
      <w:numFmt w:val="bullet"/>
      <w:lvlText w:val="•"/>
      <w:lvlJc w:val="left"/>
      <w:pPr>
        <w:ind w:left="2651" w:hanging="356"/>
      </w:pPr>
      <w:rPr>
        <w:rFonts w:hint="default"/>
      </w:rPr>
    </w:lvl>
    <w:lvl w:ilvl="6" w:tplc="96AE2DB6">
      <w:numFmt w:val="bullet"/>
      <w:lvlText w:val="•"/>
      <w:lvlJc w:val="left"/>
      <w:pPr>
        <w:ind w:left="3037" w:hanging="356"/>
      </w:pPr>
      <w:rPr>
        <w:rFonts w:hint="default"/>
      </w:rPr>
    </w:lvl>
    <w:lvl w:ilvl="7" w:tplc="106EBE4C">
      <w:numFmt w:val="bullet"/>
      <w:lvlText w:val="•"/>
      <w:lvlJc w:val="left"/>
      <w:pPr>
        <w:ind w:left="3424" w:hanging="356"/>
      </w:pPr>
      <w:rPr>
        <w:rFonts w:hint="default"/>
      </w:rPr>
    </w:lvl>
    <w:lvl w:ilvl="8" w:tplc="FAF2999E">
      <w:numFmt w:val="bullet"/>
      <w:lvlText w:val="•"/>
      <w:lvlJc w:val="left"/>
      <w:pPr>
        <w:ind w:left="3810" w:hanging="356"/>
      </w:pPr>
      <w:rPr>
        <w:rFonts w:hint="default"/>
      </w:rPr>
    </w:lvl>
  </w:abstractNum>
  <w:num w:numId="1" w16cid:durableId="1950382704">
    <w:abstractNumId w:val="0"/>
  </w:num>
  <w:num w:numId="2" w16cid:durableId="608783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52"/>
    <w:rsid w:val="000D68F3"/>
    <w:rsid w:val="001602CF"/>
    <w:rsid w:val="002A7780"/>
    <w:rsid w:val="004B5DD4"/>
    <w:rsid w:val="00572C8A"/>
    <w:rsid w:val="00715B56"/>
    <w:rsid w:val="00900E6A"/>
    <w:rsid w:val="00AE3F3E"/>
    <w:rsid w:val="00BA62EC"/>
    <w:rsid w:val="00D46CEB"/>
    <w:rsid w:val="00DC1E66"/>
    <w:rsid w:val="00DD1352"/>
    <w:rsid w:val="00F1565E"/>
    <w:rsid w:val="00FD075E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CFC2"/>
  <w15:docId w15:val="{D6C8E4DC-AE61-49FB-90AC-C8FF1A5C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6"/>
      <w:ind w:left="1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7"/>
    </w:pPr>
  </w:style>
  <w:style w:type="paragraph" w:styleId="ListParagraph">
    <w:name w:val="List Paragraph"/>
    <w:basedOn w:val="Normal"/>
    <w:uiPriority w:val="1"/>
    <w:qFormat/>
    <w:pPr>
      <w:ind w:left="717" w:hanging="360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styleId="Hyperlink">
    <w:name w:val="Hyperlink"/>
    <w:basedOn w:val="DefaultParagraphFont"/>
    <w:uiPriority w:val="99"/>
    <w:unhideWhenUsed/>
    <w:rsid w:val="00BA62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2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ambtonpublicheal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1F2D637EDE46A72A8DE69D5EF3E6" ma:contentTypeVersion="11" ma:contentTypeDescription="Create a new document." ma:contentTypeScope="" ma:versionID="d28de3241239cfe7da41e00fda39eea0">
  <xsd:schema xmlns:xsd="http://www.w3.org/2001/XMLSchema" xmlns:xs="http://www.w3.org/2001/XMLSchema" xmlns:p="http://schemas.microsoft.com/office/2006/metadata/properties" xmlns:ns3="621a2078-d8c6-4586-a01f-38dcd2eaf14c" xmlns:ns4="c1f964c0-31b8-44ae-9ff8-dc363fd84b5a" targetNamespace="http://schemas.microsoft.com/office/2006/metadata/properties" ma:root="true" ma:fieldsID="c546341a224bbc6c77475e83615ee862" ns3:_="" ns4:_="">
    <xsd:import namespace="621a2078-d8c6-4586-a01f-38dcd2eaf14c"/>
    <xsd:import namespace="c1f964c0-31b8-44ae-9ff8-dc363fd84b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a2078-d8c6-4586-a01f-38dcd2eaf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964c0-31b8-44ae-9ff8-dc363fd84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f964c0-31b8-44ae-9ff8-dc363fd84b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35093-D91B-45BE-8206-CA8965233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a2078-d8c6-4586-a01f-38dcd2eaf14c"/>
    <ds:schemaRef ds:uri="c1f964c0-31b8-44ae-9ff8-dc363fd84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88BFF-0BF3-453F-8F3A-D25C0E698C57}">
  <ds:schemaRefs>
    <ds:schemaRef ds:uri="http://schemas.microsoft.com/office/2006/metadata/properties"/>
    <ds:schemaRef ds:uri="http://schemas.microsoft.com/office/infopath/2007/PartnerControls"/>
    <ds:schemaRef ds:uri="c1f964c0-31b8-44ae-9ff8-dc363fd84b5a"/>
  </ds:schemaRefs>
</ds:datastoreItem>
</file>

<file path=customXml/itemProps3.xml><?xml version="1.0" encoding="utf-8"?>
<ds:datastoreItem xmlns:ds="http://schemas.openxmlformats.org/officeDocument/2006/customXml" ds:itemID="{3CBDCE79-1FE1-444B-A95C-8B07CCFE1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Public Health Fact Sheet</vt:lpstr>
    </vt:vector>
  </TitlesOfParts>
  <Company>County of Lambton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Public Health Fact Sheet</dc:title>
  <dc:creator>Darren Rogers</dc:creator>
  <cp:keywords>Fact sheet</cp:keywords>
  <cp:lastModifiedBy>Shaun Bisson</cp:lastModifiedBy>
  <cp:revision>2</cp:revision>
  <dcterms:created xsi:type="dcterms:W3CDTF">2023-04-20T14:05:00Z</dcterms:created>
  <dcterms:modified xsi:type="dcterms:W3CDTF">2023-04-20T14:05:00Z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2017-02-17T00:00:00Z</vt:filetime>
  </property>
  <property fmtid="{D5CDD505-2E9C-101B-9397-08002B2CF9AE}" pid="5" name="ContentTypeId">
    <vt:lpwstr>0x010100760E1F2D637EDE46A72A8DE69D5EF3E6</vt:lpwstr>
  </property>
</Properties>
</file>